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周口师范学院文明教师申报表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888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8"/>
        <w:gridCol w:w="1316"/>
        <w:gridCol w:w="1799"/>
        <w:gridCol w:w="10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ind w:firstLine="840" w:firstLineChars="30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  位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righ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学校(院)           院(系、部)      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 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龄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所在党委（党支部）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   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2031B6"/>
    <w:rsid w:val="002031B6"/>
    <w:rsid w:val="002D6AF6"/>
    <w:rsid w:val="3A3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103</Characters>
  <Lines>1</Lines>
  <Paragraphs>1</Paragraphs>
  <TotalTime>1</TotalTime>
  <ScaleCrop>false</ScaleCrop>
  <LinksUpToDate>false</LinksUpToDate>
  <CharactersWithSpaces>212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2021-10-18T08:46:00Z</dcterms:created>
  <dc:creator>Administrato</dc:creator>
  <cp:lastModifiedBy>燕子</cp:lastModifiedBy>
  <dcterms:modified xsi:type="dcterms:W3CDTF">2022-05-10T02:15:13Z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D74955A833F549C390AD692725750112</vt:lpwstr>
  </property>
</Properties>
</file>